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4DB64D13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A87116" w:rsidRPr="00A87116">
        <w:rPr>
          <w:rFonts w:ascii="Garamond" w:hAnsi="Garamond" w:cs="Arial"/>
          <w:b/>
          <w:bCs/>
          <w:sz w:val="24"/>
          <w:szCs w:val="24"/>
          <w:lang w:eastAsia="es-ES"/>
        </w:rPr>
        <w:t>LUIS EDUARDO BRAVO MARIÑO</w:t>
      </w:r>
      <w:r w:rsidR="003E06AC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3E06AC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identificado con cédula de ciudadanía No</w:t>
      </w:r>
      <w:r w:rsidR="00773085" w:rsidRPr="2C0FBA00">
        <w:rPr>
          <w:rFonts w:ascii="Garamond" w:hAnsi="Garamond" w:cs="Arial"/>
          <w:sz w:val="24"/>
          <w:szCs w:val="24"/>
          <w:lang w:val="es-CO" w:eastAsia="es-ES"/>
        </w:rPr>
        <w:t>.</w:t>
      </w:r>
      <w:r w:rsidR="00773085" w:rsidRPr="00773085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A87116" w:rsidRPr="00A87116">
        <w:rPr>
          <w:rFonts w:ascii="Garamond" w:hAnsi="Garamond" w:cs="Arial"/>
          <w:b/>
          <w:bCs/>
          <w:sz w:val="24"/>
          <w:szCs w:val="24"/>
          <w:lang w:eastAsia="es-ES"/>
        </w:rPr>
        <w:t>79</w:t>
      </w:r>
      <w:r w:rsidR="00A87116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A87116" w:rsidRPr="00A87116">
        <w:rPr>
          <w:rFonts w:ascii="Garamond" w:hAnsi="Garamond" w:cs="Arial"/>
          <w:b/>
          <w:bCs/>
          <w:sz w:val="24"/>
          <w:szCs w:val="24"/>
          <w:lang w:eastAsia="es-ES"/>
        </w:rPr>
        <w:t>634</w:t>
      </w:r>
      <w:r w:rsidR="00A87116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A87116" w:rsidRPr="00A87116">
        <w:rPr>
          <w:rFonts w:ascii="Garamond" w:hAnsi="Garamond" w:cs="Arial"/>
          <w:b/>
          <w:bCs/>
          <w:sz w:val="24"/>
          <w:szCs w:val="24"/>
          <w:lang w:eastAsia="es-ES"/>
        </w:rPr>
        <w:t>967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6E4E5240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A87116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933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4FDF742F" w:rsidR="000629F7" w:rsidRPr="00896C04" w:rsidRDefault="00A87116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A87116">
              <w:rPr>
                <w:rFonts w:ascii="Garamond" w:hAnsi="Garamond" w:cs="Arial"/>
                <w:i/>
                <w:color w:val="000000"/>
                <w:sz w:val="24"/>
                <w:szCs w:val="24"/>
                <w:lang w:eastAsia="es-CO"/>
              </w:rPr>
              <w:t>PRESTAR SUS SERVICIOS PROFESIONALES PARA LA FORMULACIÓN, APOYO A LA SUPERVISIÓN Y LIQUIDACIÓN DE PROYECTOS DE INVERSIÓN DEL PLAN DE DESARROLLO LOCAL 2025-2028 DE LA LOCALIDAD DE CIUDAD BOLÍVAR, EN LOS COMPONENTES SOCIALES Y DE FUNCIONAMIENTO, GARANTIZANDO EL CUMPLIMIENTO DE LAS METAS ESTABLECIDAS, LA OPTIMIZACIÓN DE RECURSOS Y LA ALINEACIÓN CON LOS OBJETIVOS ESTRATÉGICOS DEL DESARROLLO SOSTENIBLE.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6B2FA634" w:rsidR="000629F7" w:rsidRPr="00896C04" w:rsidRDefault="00A87116" w:rsidP="003D78B5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A8711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1. Elaborar estudios previos, diagnósticos, análisis sectoriales, estudios de mercado, documentos técnicos, y demás actividades relacionadas con la formulación, seguimiento y cierre de proyectos asignados, incluyendo la actualización de documentos técnicos de soporte (DTS) y fichas estadísticas básicas de inversión (EBI). 2. Realizar el apoyo a la supervisión y liquidación de los proyectos de inversión del Plan de Desarrollo Local y el POAI 2025 que le sean designados, verificando el cumplimiento técnico, financiero y administrativo, y generando los informes y conceptos técnicos necesarios para pagos. 3. Monitorear y gestionar riesgos asociados a los contratos, garantizando la correcta ejecución de actividades y obligaciones contractuales, y organizar la documentación conforme a los estándares de gestión documental establecidos. 4. Realizar evaluaciones técnicas y financieras de proponentes y propuestas en el marco de los procesos de selección de contratistas, así como apoyar en la cotización de bienes y servicios necesarios para la elaboración de estudios de mercado. 5. Mantener actualizada la información de proyectos y contratos asignados, garantizar el registro en matrices específicas, y suministrar información a aplicativos institucionales como SEGPLAN, SIPSE, SECOP, entre otros. 6. Implementar el presupuesto participativo conforme a la normativa vigente, incluyendo la </w:t>
            </w:r>
            <w:r w:rsidRPr="00A8711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 xml:space="preserve">atención a concertaciones poblacionales y étnicas según lo estipulado en el plan de desarrollo local. 7. Participar en comités de contratación, evaluación, seguimiento, obligaciones y demás instancias de coordinación sectorial, institucional o comunitaria relacionadas con los proyectos asignados. 8. Tramitar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 P001 ¿Procedimiento para la gestión de los requerimientos presentados por la ciudadanía¿, GDI-GPD P003 ¿Producción Documental¿, GDI-GPD-P004 ¿Procedimiento de Gestión y Trámite Documental¿, instructivo GDI-GPD-IN002 ¿Instrucciones para el trámite de Radicación, Digitalización y Reparto de las Comunicaciones en el Centro de Documentación e Información ¿ CDI¿ y demás relacionados con el proceso de Gestión de Patrimonio Documental de la Secretaría Distrital de Gobierno. 9. Asistir a reuniones de seguimiento, sesiones de la Junta Administradora Local, capacitaciones, y representar a la Alcaldía en eventos delegados, brindando apoyo técnico, administrativo y financiero según sea necesario. 10. Fortalecer la suscripción, seguimiento y evaluación de planes de mejoramiento derivados de auditorías internas y externas realizadas en la entidad. 11. Fortalecer técnicamente y suministrar información a los sectores de la administración, autoridades y entes de control involucrados en la ejecución de los contratos delegados. 12. Las demás actividades que le sean asignadas por el </w:t>
            </w:r>
            <w:proofErr w:type="gramStart"/>
            <w:r w:rsidRPr="00A8711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A8711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Local y/o el apoyo a la supervisión del contrato y que surjan de la naturaleza del contrato.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54F0FE82" w:rsidR="000629F7" w:rsidRPr="0026590D" w:rsidRDefault="00A87116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02 DE OCTUBRE DE 2025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61CFC6C0" w:rsidR="000629F7" w:rsidRPr="0026590D" w:rsidRDefault="00A87116" w:rsidP="00A87116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A8711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CUATRO (04)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706E2B65" w:rsidR="000629F7" w:rsidRPr="0026590D" w:rsidRDefault="00A87116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14 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DE OCTUBRE DE 2025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3F21DBDA" w:rsidR="000629F7" w:rsidRPr="0026590D" w:rsidRDefault="00A87116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A8711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VEINTIOCHO MILLONES TRESCIENTOS VEINTE MIL PESOS M/CTE. ($28.320.000)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15766D33" w14:textId="6BA44BE8" w:rsidR="000629F7" w:rsidRPr="0026590D" w:rsidRDefault="00A87116" w:rsidP="00A87116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A87116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SIETE MILLONES OCHENTA MIL PESOS M/CTE. ($7.080.000)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4C682ED9" w:rsidR="00033AC5" w:rsidRPr="0026590D" w:rsidRDefault="00A87116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13 DE FEBRERO DE 2026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1BF98066" w:rsidR="00033AC5" w:rsidRPr="0026590D" w:rsidRDefault="0026590D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6590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TERMINADO. </w:t>
            </w:r>
          </w:p>
        </w:tc>
      </w:tr>
    </w:tbl>
    <w:p w14:paraId="04975F46" w14:textId="463B45AB" w:rsidR="00C52002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896C04">
        <w:rPr>
          <w:rFonts w:ascii="Garamond" w:hAnsi="Garamond"/>
          <w:sz w:val="24"/>
          <w:szCs w:val="24"/>
        </w:rPr>
        <w:t xml:space="preserve"> </w:t>
      </w:r>
      <w:r w:rsidR="007975AD" w:rsidRPr="00896C04">
        <w:rPr>
          <w:rFonts w:ascii="Garamond" w:hAnsi="Garamond"/>
          <w:sz w:val="24"/>
          <w:szCs w:val="24"/>
        </w:rPr>
        <w:t xml:space="preserve"> </w:t>
      </w:r>
    </w:p>
    <w:p w14:paraId="7405427A" w14:textId="2B96E27E" w:rsidR="00033AC5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A87116" w:rsidRPr="00A87116">
        <w:rPr>
          <w:rFonts w:ascii="Garamond" w:hAnsi="Garamond" w:cs="Arial"/>
          <w:b/>
          <w:bCs/>
          <w:sz w:val="24"/>
          <w:szCs w:val="24"/>
          <w:lang w:eastAsia="es-ES"/>
        </w:rPr>
        <w:t>LUIS EDUARDO BRAVO MARIÑO</w:t>
      </w:r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A87116">
        <w:rPr>
          <w:rFonts w:ascii="Garamond" w:hAnsi="Garamond" w:cs="Arial"/>
          <w:bCs/>
          <w:sz w:val="24"/>
          <w:szCs w:val="24"/>
          <w:lang w:eastAsia="es-ES"/>
        </w:rPr>
        <w:t>veintitrés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A87116">
        <w:rPr>
          <w:rFonts w:ascii="Garamond" w:hAnsi="Garamond" w:cs="Arial"/>
          <w:bCs/>
          <w:sz w:val="24"/>
          <w:szCs w:val="24"/>
          <w:lang w:eastAsia="es-ES"/>
        </w:rPr>
        <w:t>23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A87116">
        <w:rPr>
          <w:rFonts w:ascii="Garamond" w:hAnsi="Garamond" w:cs="Arial"/>
          <w:bCs/>
          <w:sz w:val="24"/>
          <w:szCs w:val="24"/>
          <w:lang w:eastAsia="es-ES"/>
        </w:rPr>
        <w:t>julio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1303D673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397298E" w14:textId="77777777" w:rsidR="00A87116" w:rsidRDefault="00A87116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0B248D20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E5CAA" w14:textId="77777777" w:rsidR="006439A7" w:rsidRDefault="006439A7" w:rsidP="0001578B">
      <w:pPr>
        <w:spacing w:after="0" w:line="240" w:lineRule="auto"/>
      </w:pPr>
      <w:r>
        <w:separator/>
      </w:r>
    </w:p>
  </w:endnote>
  <w:endnote w:type="continuationSeparator" w:id="0">
    <w:p w14:paraId="304F0A67" w14:textId="77777777" w:rsidR="006439A7" w:rsidRDefault="006439A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D77F1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A9D9F" w14:textId="77777777" w:rsidR="006439A7" w:rsidRDefault="006439A7" w:rsidP="0001578B">
      <w:pPr>
        <w:spacing w:after="0" w:line="240" w:lineRule="auto"/>
      </w:pPr>
      <w:r>
        <w:separator/>
      </w:r>
    </w:p>
  </w:footnote>
  <w:footnote w:type="continuationSeparator" w:id="0">
    <w:p w14:paraId="399C44F8" w14:textId="77777777" w:rsidR="006439A7" w:rsidRDefault="006439A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2D94"/>
    <w:rsid w:val="00033AC5"/>
    <w:rsid w:val="00035010"/>
    <w:rsid w:val="00046F4C"/>
    <w:rsid w:val="00060D00"/>
    <w:rsid w:val="000629F7"/>
    <w:rsid w:val="000702F2"/>
    <w:rsid w:val="000709DC"/>
    <w:rsid w:val="000764DC"/>
    <w:rsid w:val="00091A29"/>
    <w:rsid w:val="0009310D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60D3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30916"/>
    <w:rsid w:val="00233A4C"/>
    <w:rsid w:val="00247DED"/>
    <w:rsid w:val="00250A16"/>
    <w:rsid w:val="002552ED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5ACB"/>
    <w:rsid w:val="002B7F9B"/>
    <w:rsid w:val="002C03B3"/>
    <w:rsid w:val="002C04EF"/>
    <w:rsid w:val="002D0F3F"/>
    <w:rsid w:val="002F5471"/>
    <w:rsid w:val="002F6A19"/>
    <w:rsid w:val="00300D5B"/>
    <w:rsid w:val="00320FDF"/>
    <w:rsid w:val="0032355D"/>
    <w:rsid w:val="00324D30"/>
    <w:rsid w:val="00336091"/>
    <w:rsid w:val="0033725C"/>
    <w:rsid w:val="00345AD5"/>
    <w:rsid w:val="0035227E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87DBB"/>
    <w:rsid w:val="00495EAB"/>
    <w:rsid w:val="004A45F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67EAC"/>
    <w:rsid w:val="00572EA7"/>
    <w:rsid w:val="00574529"/>
    <w:rsid w:val="005802AA"/>
    <w:rsid w:val="00593208"/>
    <w:rsid w:val="005B3561"/>
    <w:rsid w:val="005B4AA5"/>
    <w:rsid w:val="005C4ED6"/>
    <w:rsid w:val="005C7433"/>
    <w:rsid w:val="005D5F71"/>
    <w:rsid w:val="005E09A2"/>
    <w:rsid w:val="00631820"/>
    <w:rsid w:val="00640B16"/>
    <w:rsid w:val="00642156"/>
    <w:rsid w:val="006439A7"/>
    <w:rsid w:val="0065260D"/>
    <w:rsid w:val="00652AFA"/>
    <w:rsid w:val="00683C53"/>
    <w:rsid w:val="00692BCB"/>
    <w:rsid w:val="006A52FC"/>
    <w:rsid w:val="006E045F"/>
    <w:rsid w:val="006F1B78"/>
    <w:rsid w:val="00701EEB"/>
    <w:rsid w:val="007406F9"/>
    <w:rsid w:val="00754ADE"/>
    <w:rsid w:val="00762BD5"/>
    <w:rsid w:val="00773085"/>
    <w:rsid w:val="0077536C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6EA5"/>
    <w:rsid w:val="008744BB"/>
    <w:rsid w:val="008909C5"/>
    <w:rsid w:val="00893496"/>
    <w:rsid w:val="00894728"/>
    <w:rsid w:val="00896C04"/>
    <w:rsid w:val="008A6452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359D"/>
    <w:rsid w:val="00962FDC"/>
    <w:rsid w:val="00964252"/>
    <w:rsid w:val="00977247"/>
    <w:rsid w:val="0098539B"/>
    <w:rsid w:val="009A4F1C"/>
    <w:rsid w:val="009B4210"/>
    <w:rsid w:val="009B4E78"/>
    <w:rsid w:val="009C51E3"/>
    <w:rsid w:val="009C6A6A"/>
    <w:rsid w:val="009E35CA"/>
    <w:rsid w:val="009F31FC"/>
    <w:rsid w:val="009F6894"/>
    <w:rsid w:val="00A0714E"/>
    <w:rsid w:val="00A072C1"/>
    <w:rsid w:val="00A247CB"/>
    <w:rsid w:val="00A6101A"/>
    <w:rsid w:val="00A65D71"/>
    <w:rsid w:val="00A8302A"/>
    <w:rsid w:val="00A87116"/>
    <w:rsid w:val="00A8781B"/>
    <w:rsid w:val="00A95023"/>
    <w:rsid w:val="00A959B8"/>
    <w:rsid w:val="00AA5BD8"/>
    <w:rsid w:val="00AB7402"/>
    <w:rsid w:val="00AC50AF"/>
    <w:rsid w:val="00AD33B9"/>
    <w:rsid w:val="00AE13F6"/>
    <w:rsid w:val="00AF23B5"/>
    <w:rsid w:val="00B01263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4531"/>
    <w:rsid w:val="00BB571A"/>
    <w:rsid w:val="00BD5AF1"/>
    <w:rsid w:val="00BE0A77"/>
    <w:rsid w:val="00C01528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5016F"/>
    <w:rsid w:val="00E51123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32350"/>
    <w:rsid w:val="00F47020"/>
    <w:rsid w:val="00F56F5F"/>
    <w:rsid w:val="00F60D95"/>
    <w:rsid w:val="00F76681"/>
    <w:rsid w:val="00FD328D"/>
    <w:rsid w:val="00FD3465"/>
    <w:rsid w:val="00FD41E8"/>
    <w:rsid w:val="00FD63DF"/>
    <w:rsid w:val="00FF5BFB"/>
    <w:rsid w:val="2C0FBA00"/>
    <w:rsid w:val="2F7A3AED"/>
    <w:rsid w:val="6BBE0F66"/>
    <w:rsid w:val="74C3D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744</Words>
  <Characters>4095</Characters>
  <Application>Microsoft Office Word</Application>
  <DocSecurity>0</DocSecurity>
  <Lines>34</Lines>
  <Paragraphs>9</Paragraphs>
  <ScaleCrop>false</ScaleCrop>
  <Company>Secretaria de Gobierno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2025-02-19T15:53:00Z</cp:lastPrinted>
  <dcterms:created xsi:type="dcterms:W3CDTF">2026-07-23T12:48:00Z</dcterms:created>
  <dcterms:modified xsi:type="dcterms:W3CDTF">2026-07-23T12:48:00Z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